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Сведения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лиц,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замещающих должности  муниципальной службы  в администрации Кирсановского </w:t>
      </w:r>
      <w:bookmarkStart w:id="0" w:name="_GoBack"/>
      <w:bookmarkEnd w:id="0"/>
      <w:r>
        <w:rPr>
          <w:b/>
        </w:rPr>
        <w:t>сельского поселения  Воронежской области, и членов их семей за отчетный период с 1 января</w:t>
      </w:r>
      <w:r w:rsidR="00A90083">
        <w:rPr>
          <w:b/>
        </w:rPr>
        <w:t xml:space="preserve"> 2022 года по 31 декабря 2022</w:t>
      </w:r>
      <w:r>
        <w:rPr>
          <w:b/>
        </w:rPr>
        <w:t xml:space="preserve"> года</w:t>
      </w: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D64259" w:rsidRDefault="00EF2D75" w:rsidP="00EF2D75"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</w:t>
      </w:r>
    </w:p>
    <w:sectPr w:rsidR="00D64259" w:rsidSect="00D6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2D75"/>
    <w:rsid w:val="00000277"/>
    <w:rsid w:val="00A90083"/>
    <w:rsid w:val="00D64259"/>
    <w:rsid w:val="00E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5</cp:revision>
  <dcterms:created xsi:type="dcterms:W3CDTF">2024-06-10T07:34:00Z</dcterms:created>
  <dcterms:modified xsi:type="dcterms:W3CDTF">2024-06-13T05:11:00Z</dcterms:modified>
</cp:coreProperties>
</file>